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CF1A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1A9FC10F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AEF2D8C" wp14:editId="64B3212F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DBE2128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20AEB07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77E729CE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7A3BC1DD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470CF34C" wp14:editId="56DE81AD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4022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696E3423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43D3101C" w14:textId="0A539061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r w:rsidR="0085131E">
        <w:rPr>
          <w:rFonts w:ascii="Arial" w:eastAsia="Arial" w:hAnsi="Arial" w:cs="Arial" w:hint="cs"/>
          <w:rtl/>
        </w:rPr>
        <w:t xml:space="preserve"> </w:t>
      </w:r>
      <w:r w:rsidR="00ED5C7E">
        <w:rPr>
          <w:rFonts w:ascii="Arial" w:eastAsia="Arial" w:hAnsi="Arial" w:cs="Arial" w:hint="cs"/>
          <w:rtl/>
        </w:rPr>
        <w:t>מילות קישור</w:t>
      </w:r>
    </w:p>
    <w:p w14:paraId="131DE382" w14:textId="6FFDC8CC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ED5C7E">
            <w:rPr>
              <w:rFonts w:ascii="Arial" w:eastAsia="Arial" w:hAnsi="Arial" w:cs="Arial" w:hint="cs"/>
              <w:rtl/>
            </w:rPr>
            <w:t>לשון</w:t>
          </w:r>
        </w:sdtContent>
      </w:sdt>
    </w:p>
    <w:p w14:paraId="7CADA3D3" w14:textId="2413F5FF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85131E">
            <w:rPr>
              <w:rFonts w:ascii="Arial" w:eastAsia="Arial" w:hAnsi="Arial" w:cs="Arial" w:hint="cs"/>
              <w:rtl/>
            </w:rPr>
            <w:t>יסודי</w:t>
          </w:r>
        </w:sdtContent>
      </w:sdt>
    </w:p>
    <w:p w14:paraId="4DED3403" w14:textId="56549882" w:rsidR="00344DD3" w:rsidRDefault="00344DD3" w:rsidP="0085131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066BA712" w14:textId="0D553F92" w:rsidR="0085131E" w:rsidRDefault="00ED5C7E" w:rsidP="0085131E">
      <w:pPr>
        <w:pStyle w:val="a3"/>
        <w:numPr>
          <w:ilvl w:val="0"/>
          <w:numId w:val="4"/>
        </w:numPr>
        <w:tabs>
          <w:tab w:val="left" w:pos="27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הכרת מילות קישור</w:t>
      </w:r>
    </w:p>
    <w:p w14:paraId="00D56452" w14:textId="38335DFF" w:rsidR="00344DD3" w:rsidRDefault="00D326B7" w:rsidP="00AF4964">
      <w:pPr>
        <w:pStyle w:val="a7"/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AF4964" w:rsidRPr="000D3942">
            <w:rPr>
              <w:rStyle w:val="a8"/>
            </w:rPr>
            <w:t>Click here to enter text.</w:t>
          </w:r>
        </w:sdtContent>
      </w:sdt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 xml:space="preserve">: </w:t>
      </w:r>
      <w:r w:rsidR="00ED5C7E">
        <w:rPr>
          <w:rFonts w:ascii="Arial" w:eastAsia="Arial" w:hAnsi="Arial" w:cs="Arial" w:hint="cs"/>
          <w:rtl/>
        </w:rPr>
        <w:t>משחק</w:t>
      </w:r>
      <w:r w:rsidR="0085131E">
        <w:rPr>
          <w:rFonts w:ascii="Arial" w:eastAsia="Arial" w:hAnsi="Arial" w:cs="Arial"/>
        </w:rPr>
        <w:t xml:space="preserve"> </w:t>
      </w:r>
    </w:p>
    <w:p w14:paraId="15765431" w14:textId="4CA2EC1F" w:rsidR="00344DD3" w:rsidRDefault="00344DD3" w:rsidP="0052228A">
      <w:pPr>
        <w:spacing w:line="360" w:lineRule="auto"/>
        <w:rPr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</w:p>
    <w:p w14:paraId="2149503C" w14:textId="715242FA" w:rsidR="00E46241" w:rsidRDefault="00E46241" w:rsidP="0052228A">
      <w:pPr>
        <w:spacing w:line="360" w:lineRule="auto"/>
        <w:rPr>
          <w:rtl/>
        </w:rPr>
      </w:pPr>
      <w:r w:rsidRPr="00E46241">
        <w:t>file:///C:/Users/moral/Documents</w:t>
      </w:r>
      <w:r w:rsidRPr="00E46241">
        <w:rPr>
          <w:rtl/>
        </w:rPr>
        <w:t>/מערכי%20שיעור%20שנה%20ב-%20בית%20ספר%20היובל%20רעננה/רביעיות%20מילות%20קישור.</w:t>
      </w:r>
      <w:r w:rsidRPr="00E46241">
        <w:t>pdf</w:t>
      </w:r>
      <w:r w:rsidRPr="00E46241">
        <w:rPr>
          <w:rtl/>
        </w:rPr>
        <w:cr/>
      </w:r>
    </w:p>
    <w:p w14:paraId="77888A54" w14:textId="3DD472B5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9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13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C2FBC80" w14:textId="77777777"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14:paraId="5E5F6605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0CD9C0C3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18C49E62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9FCC927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5F49B77" w14:textId="5EF603F0" w:rsidR="00B267B7" w:rsidRDefault="00B267B7" w:rsidP="0044130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>:</w:t>
      </w:r>
      <w:r w:rsidR="00ED5C7E">
        <w:rPr>
          <w:rFonts w:ascii="Arial" w:eastAsia="Arial" w:hAnsi="Arial" w:cs="Arial" w:hint="cs"/>
          <w:rtl/>
        </w:rPr>
        <w:t xml:space="preserve"> בעזרת משחק הרביעיות של מילות קישור, תלמידים יכולים ללמוד את הנושא, ולתרגל אותו. אפשר לשחק את המשחק בזמן בית הספר בסוף השיעור, או בבית עם המשפחה</w:t>
      </w:r>
      <w:r w:rsidR="0085131E">
        <w:rPr>
          <w:rFonts w:ascii="Arial" w:eastAsia="Arial" w:hAnsi="Arial" w:cs="Arial" w:hint="cs"/>
          <w:rtl/>
        </w:rPr>
        <w:t>.</w:t>
      </w:r>
      <w:r w:rsidR="00ED5C7E">
        <w:rPr>
          <w:rFonts w:ascii="Arial" w:eastAsia="Arial" w:hAnsi="Arial" w:cs="Arial" w:hint="cs"/>
          <w:rtl/>
        </w:rPr>
        <w:t xml:space="preserve"> כל תלמיד בתורו שואל על מילת קישור, מנסה למצוא אותה. לאחר מכן, כאשר תלמיד הצליח למצוא את המילה הוא צריך לחבר משפט עם </w:t>
      </w:r>
      <w:proofErr w:type="spellStart"/>
      <w:r w:rsidR="00ED5C7E">
        <w:rPr>
          <w:rFonts w:ascii="Arial" w:eastAsia="Arial" w:hAnsi="Arial" w:cs="Arial" w:hint="cs"/>
          <w:rtl/>
        </w:rPr>
        <w:t>המילת</w:t>
      </w:r>
      <w:proofErr w:type="spellEnd"/>
      <w:r w:rsidR="00ED5C7E">
        <w:rPr>
          <w:rFonts w:ascii="Arial" w:eastAsia="Arial" w:hAnsi="Arial" w:cs="Arial" w:hint="cs"/>
          <w:rtl/>
        </w:rPr>
        <w:t xml:space="preserve"> קישור. ודרך המשחק התלמיד יכול ללמוד את החומר ולחזור עליו בדרך מהנה. </w:t>
      </w:r>
    </w:p>
    <w:p w14:paraId="73FD1931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4FBC7266" w14:textId="77777777" w:rsidR="00B267B7" w:rsidRDefault="00D326B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B7D87CD" w14:textId="1D999C3D" w:rsidR="00FD5635" w:rsidRDefault="00D326B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9CF87A8" w14:textId="1D83C950" w:rsidR="00B267B7" w:rsidRDefault="00D326B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31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9941D1C" w14:textId="2BA452E0" w:rsidR="00B267B7" w:rsidRDefault="00D326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22D964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9EB4390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618BCB5E" w14:textId="5272BD40" w:rsidR="00B267B7" w:rsidRPr="00D179F3" w:rsidRDefault="00D326B7" w:rsidP="0085131E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85131E">
            <w:rPr>
              <w:rFonts w:ascii="Arial" w:eastAsia="Arial" w:hAnsi="Arial" w:cs="Arial" w:hint="cs"/>
              <w:rtl/>
            </w:rPr>
            <w:t>1</w:t>
          </w:r>
          <w:r w:rsidR="00ED5C7E">
            <w:rPr>
              <w:rFonts w:ascii="Arial" w:eastAsia="Arial" w:hAnsi="Arial" w:cs="Arial" w:hint="cs"/>
              <w:rtl/>
            </w:rPr>
            <w:t>5</w:t>
          </w:r>
          <w:r w:rsidR="0085131E">
            <w:rPr>
              <w:rFonts w:ascii="Arial" w:eastAsia="Arial" w:hAnsi="Arial" w:cs="Arial" w:hint="cs"/>
              <w:rtl/>
            </w:rPr>
            <w:t xml:space="preserve"> דקות </w:t>
          </w:r>
          <w:r w:rsidR="00ED5C7E">
            <w:rPr>
              <w:rFonts w:ascii="Arial" w:eastAsia="Arial" w:hAnsi="Arial" w:cs="Arial" w:hint="cs"/>
              <w:rtl/>
            </w:rPr>
            <w:t>אחרונות</w:t>
          </w:r>
          <w:r w:rsidR="0085131E">
            <w:rPr>
              <w:rFonts w:ascii="Arial" w:eastAsia="Arial" w:hAnsi="Arial" w:cs="Arial" w:hint="cs"/>
              <w:rtl/>
            </w:rPr>
            <w:t xml:space="preserve"> של השיעור</w:t>
          </w:r>
        </w:sdtContent>
      </w:sdt>
    </w:p>
    <w:p w14:paraId="4B05D01B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390D786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4D18E31" w14:textId="3D4622E3" w:rsidR="00B267B7" w:rsidRDefault="00D326B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648C82B" w14:textId="010A65CF" w:rsidR="00B267B7" w:rsidRDefault="00D326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13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133CF59" w14:textId="31C2140F" w:rsidR="00343A59" w:rsidRDefault="00D326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2BA645E0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4D3733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EF82B2B" w14:textId="1D254219" w:rsidR="00B267B7" w:rsidRDefault="00D326B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96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</w:p>
    <w:p w14:paraId="719D0C2D" w14:textId="0AFEEB9D" w:rsidR="00B267B7" w:rsidRDefault="00D326B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9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0E90858" w14:textId="77777777" w:rsidR="00B267B7" w:rsidRDefault="00D326B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6F1E451" w14:textId="77777777" w:rsidR="00B267B7" w:rsidRDefault="00B267B7" w:rsidP="00B267B7">
      <w:pPr>
        <w:spacing w:line="360" w:lineRule="auto"/>
        <w:ind w:left="720"/>
      </w:pPr>
    </w:p>
    <w:p w14:paraId="38D0FB27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43FC73B" w14:textId="0D392C0C" w:rsidR="00B267B7" w:rsidRDefault="00D326B7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AF4964" w:rsidRPr="000D3942">
            <w:rPr>
              <w:rStyle w:val="a8"/>
            </w:rPr>
            <w:t>Click here to enter text.</w:t>
          </w:r>
        </w:sdtContent>
      </w:sdt>
    </w:p>
    <w:p w14:paraId="5DCB07E3" w14:textId="77777777" w:rsidR="00B267B7" w:rsidRDefault="00D326B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0A53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0FA670E" w14:textId="77777777" w:rsidR="00B267B7" w:rsidRDefault="00D326B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31506AE4" w14:textId="77777777" w:rsidR="00B267B7" w:rsidRDefault="00B267B7" w:rsidP="00B267B7">
      <w:pPr>
        <w:spacing w:line="360" w:lineRule="auto"/>
        <w:ind w:left="720"/>
        <w:rPr>
          <w:rFonts w:hint="cs"/>
        </w:rPr>
      </w:pPr>
    </w:p>
    <w:p w14:paraId="7521686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DAED40B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7096C75" w14:textId="77777777" w:rsidR="00B267B7" w:rsidRDefault="00D326B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1F92A2C4" w14:textId="77777777" w:rsidR="00B267B7" w:rsidRDefault="00D326B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5E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577B0002" w14:textId="77777777" w:rsidR="00343A59" w:rsidRDefault="00D326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24BC3F85" w14:textId="73B4AE73" w:rsidR="00343A59" w:rsidRDefault="00D326B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64DD8F48" w14:textId="77777777" w:rsidR="00B267B7" w:rsidRDefault="00D326B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22CE9F50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BC297F3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234C47F4" w14:textId="77777777" w:rsidR="0052228A" w:rsidRPr="003210E0" w:rsidRDefault="00D326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5E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40712D17" w14:textId="1D042BE7" w:rsidR="0052228A" w:rsidRPr="003210E0" w:rsidRDefault="00D326B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13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0DB8FD7" w14:textId="77777777" w:rsidR="0052228A" w:rsidRDefault="0052228A" w:rsidP="0052228A">
      <w:pPr>
        <w:spacing w:line="360" w:lineRule="auto"/>
        <w:ind w:left="720"/>
      </w:pPr>
    </w:p>
    <w:p w14:paraId="122A05B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129484A" w14:textId="7EEE1986" w:rsidR="0052228A" w:rsidRDefault="00D326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57C73BCA" w14:textId="75B74A42" w:rsidR="0052228A" w:rsidRDefault="00D326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14D866F" w14:textId="4D37BF7D" w:rsidR="0052228A" w:rsidRDefault="00D326B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62AFFD4" w14:textId="7064162F" w:rsidR="0052228A" w:rsidRDefault="00D326B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1AA54800" w14:textId="7841F59F" w:rsidR="0052228A" w:rsidRDefault="00D326B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51C7F5A0" w14:textId="5802E8F7" w:rsidR="0052228A" w:rsidRDefault="00D326B7" w:rsidP="0052228A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5C7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ED5C7E">
            <w:rPr>
              <w:rFonts w:ascii="Arial" w:eastAsia="Arial" w:hAnsi="Arial" w:cs="Arial" w:hint="cs"/>
              <w:rtl/>
            </w:rPr>
            <w:t>בבית או במהלך בית הספר יחד עם החברים יוכל לשחק רביעיות.</w:t>
          </w:r>
        </w:sdtContent>
      </w:sdt>
    </w:p>
    <w:p w14:paraId="02B02F04" w14:textId="3C08536B" w:rsidR="00E46241" w:rsidRDefault="00E46241" w:rsidP="0052228A">
      <w:pPr>
        <w:spacing w:line="360" w:lineRule="auto"/>
        <w:ind w:left="720"/>
        <w:rPr>
          <w:rFonts w:ascii="Arial" w:eastAsia="Arial" w:hAnsi="Arial" w:cs="Arial" w:hint="cs"/>
          <w:rtl/>
        </w:rPr>
      </w:pPr>
    </w:p>
    <w:p w14:paraId="2674F4BC" w14:textId="7D94B2F9" w:rsidR="00E46241" w:rsidRDefault="00E46241" w:rsidP="0052228A">
      <w:pPr>
        <w:spacing w:line="360" w:lineRule="auto"/>
        <w:ind w:left="720"/>
      </w:pPr>
      <w:r w:rsidRPr="00E46241">
        <w:t>file:///C:/Users/moral/Documents</w:t>
      </w:r>
      <w:r w:rsidRPr="00E46241">
        <w:rPr>
          <w:rtl/>
        </w:rPr>
        <w:t>/מערכי%20שיעור%20שנה%20ב-%20בית%20ספר%20היובל%20רעננה/רביעיות%20מילות%20קישור.</w:t>
      </w:r>
      <w:r w:rsidRPr="00E46241">
        <w:t>pdf</w:t>
      </w:r>
      <w:r w:rsidRPr="00E46241">
        <w:rPr>
          <w:rtl/>
        </w:rPr>
        <w:cr/>
      </w:r>
    </w:p>
    <w:p w14:paraId="7F26DBDB" w14:textId="77777777" w:rsidR="005D3F5A" w:rsidRPr="0044130B" w:rsidRDefault="005D3F5A" w:rsidP="00344DD3">
      <w:pPr>
        <w:spacing w:line="360" w:lineRule="auto"/>
        <w:rPr>
          <w:rtl/>
        </w:rPr>
      </w:pPr>
    </w:p>
    <w:p w14:paraId="2F232BE6" w14:textId="77777777" w:rsidR="0052228A" w:rsidRDefault="0052228A" w:rsidP="00344DD3">
      <w:pPr>
        <w:spacing w:line="360" w:lineRule="auto"/>
        <w:rPr>
          <w:rtl/>
        </w:rPr>
      </w:pPr>
    </w:p>
    <w:p w14:paraId="7357EED1" w14:textId="77777777" w:rsidR="0052228A" w:rsidRDefault="0052228A" w:rsidP="00344DD3">
      <w:pPr>
        <w:spacing w:line="360" w:lineRule="auto"/>
        <w:rPr>
          <w:rtl/>
        </w:rPr>
      </w:pPr>
    </w:p>
    <w:p w14:paraId="0F71C715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4F194" w14:textId="77777777" w:rsidR="00D326B7" w:rsidRDefault="00D326B7" w:rsidP="00344DD3">
      <w:r>
        <w:separator/>
      </w:r>
    </w:p>
  </w:endnote>
  <w:endnote w:type="continuationSeparator" w:id="0">
    <w:p w14:paraId="07381EAC" w14:textId="77777777" w:rsidR="00D326B7" w:rsidRDefault="00D326B7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3A27" w14:textId="77777777" w:rsidR="00D326B7" w:rsidRDefault="00D326B7" w:rsidP="00344DD3">
      <w:r>
        <w:separator/>
      </w:r>
    </w:p>
  </w:footnote>
  <w:footnote w:type="continuationSeparator" w:id="0">
    <w:p w14:paraId="2771B3F0" w14:textId="77777777" w:rsidR="00D326B7" w:rsidRDefault="00D326B7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A94B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48F11C" wp14:editId="6156969D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2.45pt;height:21.2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B12A7A"/>
    <w:multiLevelType w:val="hybridMultilevel"/>
    <w:tmpl w:val="7E6C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01391"/>
    <w:rsid w:val="00034724"/>
    <w:rsid w:val="001A31D6"/>
    <w:rsid w:val="00343A59"/>
    <w:rsid w:val="00344DD3"/>
    <w:rsid w:val="00366B9B"/>
    <w:rsid w:val="003B3FD2"/>
    <w:rsid w:val="0044130B"/>
    <w:rsid w:val="0052228A"/>
    <w:rsid w:val="005735EF"/>
    <w:rsid w:val="00580AE8"/>
    <w:rsid w:val="00592B10"/>
    <w:rsid w:val="005D3F5A"/>
    <w:rsid w:val="00603CF9"/>
    <w:rsid w:val="0060525D"/>
    <w:rsid w:val="00630279"/>
    <w:rsid w:val="007034F2"/>
    <w:rsid w:val="00711CE7"/>
    <w:rsid w:val="007746F2"/>
    <w:rsid w:val="007A6752"/>
    <w:rsid w:val="007D42F8"/>
    <w:rsid w:val="0085131E"/>
    <w:rsid w:val="00877010"/>
    <w:rsid w:val="008C0F81"/>
    <w:rsid w:val="00934C38"/>
    <w:rsid w:val="009E65F3"/>
    <w:rsid w:val="00A6627B"/>
    <w:rsid w:val="00AF4964"/>
    <w:rsid w:val="00B267B7"/>
    <w:rsid w:val="00B77219"/>
    <w:rsid w:val="00CF56C4"/>
    <w:rsid w:val="00D0226C"/>
    <w:rsid w:val="00D04149"/>
    <w:rsid w:val="00D22365"/>
    <w:rsid w:val="00D2375A"/>
    <w:rsid w:val="00D326B7"/>
    <w:rsid w:val="00E46241"/>
    <w:rsid w:val="00E53427"/>
    <w:rsid w:val="00ED5C7E"/>
    <w:rsid w:val="00F70A53"/>
    <w:rsid w:val="00F76E94"/>
    <w:rsid w:val="00F82F7B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AAB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AF4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11260F"/>
    <w:rsid w:val="004034EE"/>
    <w:rsid w:val="004458AF"/>
    <w:rsid w:val="005F2DA2"/>
    <w:rsid w:val="00612075"/>
    <w:rsid w:val="00733DDF"/>
    <w:rsid w:val="00876264"/>
    <w:rsid w:val="00CE532A"/>
    <w:rsid w:val="00D431F0"/>
    <w:rsid w:val="00E8061C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EF9F-64FF-4AC2-A223-14A19688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381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 </cp:lastModifiedBy>
  <cp:revision>3</cp:revision>
  <dcterms:created xsi:type="dcterms:W3CDTF">2020-05-07T14:22:00Z</dcterms:created>
  <dcterms:modified xsi:type="dcterms:W3CDTF">2020-05-07T14:29:00Z</dcterms:modified>
</cp:coreProperties>
</file>